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1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fefffe" w:sz="8" w:space="0" w:shadow="0" w:frame="0"/>
          <w:insideV w:val="single" w:color="fefffe" w:sz="8" w:space="0" w:shadow="0" w:frame="0"/>
        </w:tblBorders>
        <w:shd w:val="clear" w:color="auto" w:fill="auto"/>
        <w:tblLayout w:type="fixed"/>
      </w:tblPr>
      <w:tblGrid>
        <w:gridCol w:w="5598"/>
        <w:gridCol w:w="5567"/>
      </w:tblGrid>
      <w:tr>
        <w:tblPrEx>
          <w:shd w:val="clear" w:color="auto" w:fill="auto"/>
        </w:tblPrEx>
        <w:trPr>
          <w:trHeight w:val="584" w:hRule="atLeast"/>
        </w:trPr>
        <w:tc>
          <w:tcPr>
            <w:tcW w:type="dxa" w:w="5598"/>
            <w:tcBorders>
              <w:top w:val="single" w:color="9fb6ba" w:sz="16" w:space="0" w:shadow="0" w:frame="0"/>
              <w:left w:val="single" w:color="9fb6ba" w:sz="16" w:space="0" w:shadow="0" w:frame="0"/>
              <w:bottom w:val="single" w:color="9fb6ba" w:sz="8" w:space="0" w:shadow="0" w:frame="0"/>
              <w:right w:val="single" w:color="9fb6ba" w:sz="1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Didot" w:hAnsi="Didot"/>
                <w:i w:val="1"/>
                <w:iCs w:val="1"/>
                <w:outline w:val="0"/>
                <w:color w:val="9fb6ba"/>
                <w:sz w:val="24"/>
                <w:szCs w:val="24"/>
                <w:rtl w:val="0"/>
                <w14:textFill>
                  <w14:solidFill>
                    <w14:srgbClr w14:val="9FB7BA"/>
                  </w14:solidFill>
                </w14:textFill>
              </w:rPr>
              <w:t>Name:</w:t>
            </w:r>
          </w:p>
          <w:p>
            <w:pPr>
              <w:pStyle w:val="Tabellenstil 2"/>
            </w:pPr>
          </w:p>
        </w:tc>
        <w:tc>
          <w:tcPr>
            <w:tcW w:type="dxa" w:w="5566"/>
            <w:vMerge w:val="restart"/>
            <w:tcBorders>
              <w:top w:val="single" w:color="9fb6ba" w:sz="16" w:space="0" w:shadow="0" w:frame="0"/>
              <w:left w:val="single" w:color="9fb6ba" w:sz="16" w:space="0" w:shadow="0" w:frame="0"/>
              <w:bottom w:val="single" w:color="9fb6ba" w:sz="16" w:space="0" w:shadow="0" w:frame="0"/>
              <w:right w:val="single" w:color="9fb6ba" w:sz="1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Didot" w:hAnsi="Didot"/>
                <w:i w:val="1"/>
                <w:iCs w:val="1"/>
                <w:outline w:val="0"/>
                <w:color w:val="9fb6ba"/>
                <w:sz w:val="24"/>
                <w:szCs w:val="24"/>
                <w:rtl w:val="0"/>
                <w14:textFill>
                  <w14:solidFill>
                    <w14:srgbClr w14:val="9FB7BA"/>
                  </w14:solidFill>
                </w14:textFill>
              </w:rPr>
              <w:t xml:space="preserve">Wichtige Informationen: 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</w:tc>
      </w:tr>
      <w:tr>
        <w:tblPrEx>
          <w:shd w:val="clear" w:color="auto" w:fill="auto"/>
        </w:tblPrEx>
        <w:trPr>
          <w:trHeight w:val="574" w:hRule="atLeast"/>
        </w:trPr>
        <w:tc>
          <w:tcPr>
            <w:tcW w:type="dxa" w:w="5598"/>
            <w:tcBorders>
              <w:top w:val="single" w:color="9fb6ba" w:sz="8" w:space="0" w:shadow="0" w:frame="0"/>
              <w:left w:val="single" w:color="9fb6ba" w:sz="16" w:space="0" w:shadow="0" w:frame="0"/>
              <w:bottom w:val="single" w:color="9fb6ba" w:sz="8" w:space="0" w:shadow="0" w:frame="0"/>
              <w:right w:val="single" w:color="9fb6ba" w:sz="1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Didot" w:hAnsi="Didot"/>
                <w:i w:val="1"/>
                <w:iCs w:val="1"/>
                <w:outline w:val="0"/>
                <w:color w:val="9fb6ba"/>
                <w:sz w:val="24"/>
                <w:szCs w:val="24"/>
                <w:rtl w:val="0"/>
                <w14:textFill>
                  <w14:solidFill>
                    <w14:srgbClr w14:val="9FB7BA"/>
                  </w14:solidFill>
                </w14:textFill>
              </w:rPr>
              <w:t xml:space="preserve">ET: </w:t>
            </w:r>
          </w:p>
          <w:p>
            <w:pPr>
              <w:pStyle w:val="Tabellenstil 2"/>
            </w:pPr>
          </w:p>
        </w:tc>
        <w:tc>
          <w:tcPr>
            <w:tcW w:type="dxa" w:w="5566"/>
            <w:vMerge w:val="continue"/>
            <w:tcBorders>
              <w:top w:val="single" w:color="9fb6ba" w:sz="16" w:space="0" w:shadow="0" w:frame="0"/>
              <w:left w:val="single" w:color="9fb6ba" w:sz="16" w:space="0" w:shadow="0" w:frame="0"/>
              <w:bottom w:val="single" w:color="9fb6ba" w:sz="16" w:space="0" w:shadow="0" w:frame="0"/>
              <w:right w:val="single" w:color="9fb6ba" w:sz="16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auto"/>
        </w:tblPrEx>
        <w:trPr>
          <w:trHeight w:val="854" w:hRule="atLeast"/>
        </w:trPr>
        <w:tc>
          <w:tcPr>
            <w:tcW w:type="dxa" w:w="5598"/>
            <w:tcBorders>
              <w:top w:val="single" w:color="9fb6ba" w:sz="8" w:space="0" w:shadow="0" w:frame="0"/>
              <w:left w:val="single" w:color="9fb6ba" w:sz="16" w:space="0" w:shadow="0" w:frame="0"/>
              <w:bottom w:val="single" w:color="9fb6ba" w:sz="8" w:space="0" w:shadow="0" w:frame="0"/>
              <w:right w:val="single" w:color="9fb6ba" w:sz="1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Didot" w:hAnsi="Didot"/>
                <w:i w:val="1"/>
                <w:iCs w:val="1"/>
                <w:outline w:val="0"/>
                <w:color w:val="9fb6ba"/>
                <w:sz w:val="24"/>
                <w:szCs w:val="24"/>
                <w:rtl w:val="0"/>
                <w14:textFill>
                  <w14:solidFill>
                    <w14:srgbClr w14:val="9FB7BA"/>
                  </w14:solidFill>
                </w14:textFill>
              </w:rPr>
              <w:t xml:space="preserve">BegleitpersonEn: 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</w:tc>
        <w:tc>
          <w:tcPr>
            <w:tcW w:type="dxa" w:w="5566"/>
            <w:vMerge w:val="continue"/>
            <w:tcBorders>
              <w:top w:val="single" w:color="9fb6ba" w:sz="16" w:space="0" w:shadow="0" w:frame="0"/>
              <w:left w:val="single" w:color="9fb6ba" w:sz="16" w:space="0" w:shadow="0" w:frame="0"/>
              <w:bottom w:val="single" w:color="9fb6ba" w:sz="16" w:space="0" w:shadow="0" w:frame="0"/>
              <w:right w:val="single" w:color="9fb6ba" w:sz="16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auto"/>
        </w:tblPrEx>
        <w:trPr>
          <w:trHeight w:val="584" w:hRule="atLeast"/>
        </w:trPr>
        <w:tc>
          <w:tcPr>
            <w:tcW w:type="dxa" w:w="5598"/>
            <w:tcBorders>
              <w:top w:val="single" w:color="9fb6ba" w:sz="8" w:space="0" w:shadow="0" w:frame="0"/>
              <w:left w:val="single" w:color="9fb6ba" w:sz="16" w:space="0" w:shadow="0" w:frame="0"/>
              <w:bottom w:val="single" w:color="9fb6ba" w:sz="16" w:space="0" w:shadow="0" w:frame="0"/>
              <w:right w:val="single" w:color="9fb6ba" w:sz="1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Didot" w:hAnsi="Didot"/>
                <w:i w:val="1"/>
                <w:iCs w:val="1"/>
                <w:outline w:val="0"/>
                <w:color w:val="9fb6ba"/>
                <w:sz w:val="24"/>
                <w:szCs w:val="24"/>
                <w:rtl w:val="0"/>
                <w14:textFill>
                  <w14:solidFill>
                    <w14:srgbClr w14:val="9FB7BA"/>
                  </w14:solidFill>
                </w14:textFill>
              </w:rPr>
              <w:t xml:space="preserve">Geburtsort: </w:t>
            </w:r>
          </w:p>
          <w:p>
            <w:pPr>
              <w:pStyle w:val="Tabellenstil 2"/>
            </w:pPr>
          </w:p>
        </w:tc>
        <w:tc>
          <w:tcPr>
            <w:tcW w:type="dxa" w:w="5566"/>
            <w:vMerge w:val="continue"/>
            <w:tcBorders>
              <w:top w:val="single" w:color="9fb6ba" w:sz="16" w:space="0" w:shadow="0" w:frame="0"/>
              <w:left w:val="single" w:color="9fb6ba" w:sz="16" w:space="0" w:shadow="0" w:frame="0"/>
              <w:bottom w:val="single" w:color="9fb6ba" w:sz="16" w:space="0" w:shadow="0" w:frame="0"/>
              <w:right w:val="single" w:color="9fb6ba" w:sz="16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auto"/>
        </w:tblPrEx>
        <w:trPr>
          <w:trHeight w:val="2554" w:hRule="atLeast"/>
        </w:trPr>
        <w:tc>
          <w:tcPr>
            <w:tcW w:type="dxa" w:w="11165"/>
            <w:gridSpan w:val="2"/>
            <w:tcBorders>
              <w:top w:val="single" w:color="9fb6ba" w:sz="16" w:space="0" w:shadow="0" w:frame="0"/>
              <w:left w:val="single" w:color="9fb6ba" w:sz="16" w:space="0" w:shadow="0" w:frame="0"/>
              <w:bottom w:val="single" w:color="9fb6ba" w:sz="16" w:space="0" w:shadow="0" w:frame="0"/>
              <w:right w:val="single" w:color="9fb6ba" w:sz="1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Didot" w:hAnsi="Didot"/>
                <w:i w:val="1"/>
                <w:iCs w:val="1"/>
                <w:outline w:val="0"/>
                <w:color w:val="9fb6ba"/>
                <w:sz w:val="24"/>
                <w:szCs w:val="24"/>
                <w:rtl w:val="0"/>
                <w14:textFill>
                  <w14:solidFill>
                    <w14:srgbClr w14:val="9FB7BA"/>
                  </w14:solidFill>
                </w14:textFill>
              </w:rPr>
              <w:t>Umgebung &amp; Atmosph</w:t>
            </w:r>
            <w:r>
              <w:rPr>
                <w:rFonts w:ascii="Didot" w:hAnsi="Didot" w:hint="default"/>
                <w:i w:val="1"/>
                <w:iCs w:val="1"/>
                <w:outline w:val="0"/>
                <w:color w:val="9fb6ba"/>
                <w:sz w:val="24"/>
                <w:szCs w:val="24"/>
                <w:rtl w:val="0"/>
                <w14:textFill>
                  <w14:solidFill>
                    <w14:srgbClr w14:val="9FB7BA"/>
                  </w14:solidFill>
                </w14:textFill>
              </w:rPr>
              <w:t>ä</w:t>
            </w:r>
            <w:r>
              <w:rPr>
                <w:rFonts w:ascii="Didot" w:hAnsi="Didot"/>
                <w:i w:val="1"/>
                <w:iCs w:val="1"/>
                <w:outline w:val="0"/>
                <w:color w:val="9fb6ba"/>
                <w:sz w:val="24"/>
                <w:szCs w:val="24"/>
                <w:rtl w:val="0"/>
                <w14:textFill>
                  <w14:solidFill>
                    <w14:srgbClr w14:val="9FB7BA"/>
                  </w14:solidFill>
                </w14:textFill>
              </w:rPr>
              <w:t xml:space="preserve">re: 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</w:tc>
      </w:tr>
      <w:tr>
        <w:tblPrEx>
          <w:shd w:val="clear" w:color="auto" w:fill="auto"/>
        </w:tblPrEx>
        <w:trPr>
          <w:trHeight w:val="2274" w:hRule="atLeast"/>
        </w:trPr>
        <w:tc>
          <w:tcPr>
            <w:tcW w:type="dxa" w:w="11165"/>
            <w:gridSpan w:val="2"/>
            <w:tcBorders>
              <w:top w:val="single" w:color="9fb6ba" w:sz="16" w:space="0" w:shadow="0" w:frame="0"/>
              <w:left w:val="single" w:color="9fb6ba" w:sz="16" w:space="0" w:shadow="0" w:frame="0"/>
              <w:bottom w:val="single" w:color="9fb6ba" w:sz="16" w:space="0" w:shadow="0" w:frame="0"/>
              <w:right w:val="single" w:color="9fb6ba" w:sz="1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Didot" w:hAnsi="Didot" w:hint="default"/>
                <w:i w:val="1"/>
                <w:iCs w:val="1"/>
                <w:outline w:val="0"/>
                <w:color w:val="9fb6ba"/>
                <w:sz w:val="24"/>
                <w:szCs w:val="24"/>
                <w:rtl w:val="0"/>
                <w14:textFill>
                  <w14:solidFill>
                    <w14:srgbClr w14:val="9FB7BA"/>
                  </w14:solidFill>
                </w14:textFill>
              </w:rPr>
              <w:t>Ü</w:t>
            </w:r>
            <w:r>
              <w:rPr>
                <w:rFonts w:ascii="Didot" w:hAnsi="Didot"/>
                <w:i w:val="1"/>
                <w:iCs w:val="1"/>
                <w:outline w:val="0"/>
                <w:color w:val="9fb6ba"/>
                <w:sz w:val="24"/>
                <w:szCs w:val="24"/>
                <w:rtl w:val="0"/>
                <w14:textFill>
                  <w14:solidFill>
                    <w14:srgbClr w14:val="9FB7BA"/>
                  </w14:solidFill>
                </w14:textFill>
              </w:rPr>
              <w:t xml:space="preserve">berwachung: 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</w:tc>
      </w:tr>
      <w:tr>
        <w:tblPrEx>
          <w:shd w:val="clear" w:color="auto" w:fill="auto"/>
        </w:tblPrEx>
        <w:trPr>
          <w:trHeight w:val="1994" w:hRule="atLeast"/>
        </w:trPr>
        <w:tc>
          <w:tcPr>
            <w:tcW w:type="dxa" w:w="11165"/>
            <w:gridSpan w:val="2"/>
            <w:tcBorders>
              <w:top w:val="single" w:color="9fb6ba" w:sz="16" w:space="0" w:shadow="0" w:frame="0"/>
              <w:left w:val="single" w:color="9fb6ba" w:sz="16" w:space="0" w:shadow="0" w:frame="0"/>
              <w:bottom w:val="single" w:color="9fb6ba" w:sz="16" w:space="0" w:shadow="0" w:frame="0"/>
              <w:right w:val="single" w:color="9fb6ba" w:sz="1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Didot" w:hAnsi="Didot"/>
                <w:i w:val="1"/>
                <w:iCs w:val="1"/>
                <w:outline w:val="0"/>
                <w:color w:val="9fb6ba"/>
                <w:sz w:val="24"/>
                <w:szCs w:val="24"/>
                <w:rtl w:val="0"/>
                <w14:textFill>
                  <w14:solidFill>
                    <w14:srgbClr w14:val="9FB7BA"/>
                  </w14:solidFill>
                </w14:textFill>
              </w:rPr>
              <w:t>Komfortma</w:t>
            </w:r>
            <w:r>
              <w:rPr>
                <w:rFonts w:ascii="Didot" w:hAnsi="Didot" w:hint="default"/>
                <w:i w:val="1"/>
                <w:iCs w:val="1"/>
                <w:outline w:val="0"/>
                <w:color w:val="9fb6ba"/>
                <w:sz w:val="24"/>
                <w:szCs w:val="24"/>
                <w:rtl w:val="0"/>
                <w14:textFill>
                  <w14:solidFill>
                    <w14:srgbClr w14:val="9FB7BA"/>
                  </w14:solidFill>
                </w14:textFill>
              </w:rPr>
              <w:t>ß</w:t>
            </w:r>
            <w:r>
              <w:rPr>
                <w:rFonts w:ascii="Didot" w:hAnsi="Didot"/>
                <w:i w:val="1"/>
                <w:iCs w:val="1"/>
                <w:outline w:val="0"/>
                <w:color w:val="9fb6ba"/>
                <w:sz w:val="24"/>
                <w:szCs w:val="24"/>
                <w:rtl w:val="0"/>
                <w14:textFill>
                  <w14:solidFill>
                    <w14:srgbClr w14:val="9FB7BA"/>
                  </w14:solidFill>
                </w14:textFill>
              </w:rPr>
              <w:t xml:space="preserve">nahmen: 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</w:tc>
      </w:tr>
      <w:tr>
        <w:tblPrEx>
          <w:shd w:val="clear" w:color="auto" w:fill="auto"/>
        </w:tblPrEx>
        <w:trPr>
          <w:trHeight w:val="2834" w:hRule="atLeast"/>
        </w:trPr>
        <w:tc>
          <w:tcPr>
            <w:tcW w:type="dxa" w:w="5598"/>
            <w:tcBorders>
              <w:top w:val="single" w:color="9fb6ba" w:sz="16" w:space="0" w:shadow="0" w:frame="0"/>
              <w:left w:val="single" w:color="9fb6ba" w:sz="16" w:space="0" w:shadow="0" w:frame="0"/>
              <w:bottom w:val="single" w:color="9fb6ba" w:sz="16" w:space="0" w:shadow="0" w:frame="0"/>
              <w:right w:val="single" w:color="9fb6ba" w:sz="1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Didot" w:hAnsi="Didot"/>
                <w:i w:val="1"/>
                <w:iCs w:val="1"/>
                <w:outline w:val="0"/>
                <w:color w:val="9fb6ba"/>
                <w:sz w:val="24"/>
                <w:szCs w:val="24"/>
                <w:rtl w:val="0"/>
                <w14:textFill>
                  <w14:solidFill>
                    <w14:srgbClr w14:val="9FB7BA"/>
                  </w14:solidFill>
                </w14:textFill>
              </w:rPr>
              <w:t xml:space="preserve">Aktive Geburtsphase: </w:t>
            </w:r>
          </w:p>
        </w:tc>
        <w:tc>
          <w:tcPr>
            <w:tcW w:type="dxa" w:w="5566"/>
            <w:tcBorders>
              <w:top w:val="single" w:color="9fb6ba" w:sz="16" w:space="0" w:shadow="0" w:frame="0"/>
              <w:left w:val="single" w:color="9fb6ba" w:sz="16" w:space="0" w:shadow="0" w:frame="0"/>
              <w:bottom w:val="single" w:color="9fb6ba" w:sz="16" w:space="0" w:shadow="0" w:frame="0"/>
              <w:right w:val="single" w:color="9fb6ba" w:sz="1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Didot" w:hAnsi="Didot"/>
                <w:i w:val="1"/>
                <w:iCs w:val="1"/>
                <w:outline w:val="0"/>
                <w:color w:val="9fb6ba"/>
                <w:sz w:val="24"/>
                <w:szCs w:val="24"/>
                <w:rtl w:val="0"/>
                <w14:textFill>
                  <w14:solidFill>
                    <w14:srgbClr w14:val="9FB7BA"/>
                  </w14:solidFill>
                </w14:textFill>
              </w:rPr>
              <w:t xml:space="preserve">Austreibungsphase und die </w:t>
            </w:r>
            <w:r>
              <w:rPr>
                <w:rFonts w:ascii="Didot" w:hAnsi="Didot" w:hint="default"/>
                <w:i w:val="1"/>
                <w:iCs w:val="1"/>
                <w:outline w:val="0"/>
                <w:color w:val="9fb6ba"/>
                <w:sz w:val="24"/>
                <w:szCs w:val="24"/>
                <w:rtl w:val="0"/>
                <w14:textFill>
                  <w14:solidFill>
                    <w14:srgbClr w14:val="9FB7BA"/>
                  </w14:solidFill>
                </w14:textFill>
              </w:rPr>
              <w:t>„</w:t>
            </w:r>
            <w:r>
              <w:rPr>
                <w:rFonts w:ascii="Didot" w:hAnsi="Didot"/>
                <w:i w:val="1"/>
                <w:iCs w:val="1"/>
                <w:outline w:val="0"/>
                <w:color w:val="9fb6ba"/>
                <w:sz w:val="24"/>
                <w:szCs w:val="24"/>
                <w:rtl w:val="0"/>
                <w14:textFill>
                  <w14:solidFill>
                    <w14:srgbClr w14:val="9FB7BA"/>
                  </w14:solidFill>
                </w14:textFill>
              </w:rPr>
              <w:t>Goldene Stunde</w:t>
            </w:r>
            <w:r>
              <w:rPr>
                <w:rFonts w:ascii="Didot" w:hAnsi="Didot" w:hint="default"/>
                <w:i w:val="1"/>
                <w:iCs w:val="1"/>
                <w:outline w:val="0"/>
                <w:color w:val="9fb6ba"/>
                <w:sz w:val="24"/>
                <w:szCs w:val="24"/>
                <w:rtl w:val="0"/>
                <w14:textFill>
                  <w14:solidFill>
                    <w14:srgbClr w14:val="9FB7BA"/>
                  </w14:solidFill>
                </w14:textFill>
              </w:rPr>
              <w:t>“</w:t>
            </w:r>
            <w:r>
              <w:rPr>
                <w:rFonts w:ascii="Didot" w:hAnsi="Didot"/>
                <w:i w:val="1"/>
                <w:iCs w:val="1"/>
                <w:outline w:val="0"/>
                <w:color w:val="9fb6ba"/>
                <w:sz w:val="24"/>
                <w:szCs w:val="24"/>
                <w:rtl w:val="0"/>
                <w14:textFill>
                  <w14:solidFill>
                    <w14:srgbClr w14:val="9FB7BA"/>
                  </w14:solidFill>
                </w14:textFill>
              </w:rPr>
              <w:t xml:space="preserve">: 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</w:tc>
      </w:tr>
    </w:tbl>
    <w:p>
      <w:pPr>
        <w:pStyle w:val="Text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12699</wp:posOffset>
                </wp:positionH>
                <wp:positionV relativeFrom="page">
                  <wp:posOffset>0</wp:posOffset>
                </wp:positionV>
                <wp:extent cx="1" cy="1069200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1069200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9FB7B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-0.0pt;width:0.0pt;height:841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9FB7BA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7547356</wp:posOffset>
                </wp:positionH>
                <wp:positionV relativeFrom="page">
                  <wp:posOffset>0</wp:posOffset>
                </wp:positionV>
                <wp:extent cx="0" cy="1069200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069200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9FB7B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94.3pt;margin-top:0.0pt;width:0.0pt;height:841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9FB7BA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12699</wp:posOffset>
                </wp:positionH>
                <wp:positionV relativeFrom="page">
                  <wp:posOffset>12699</wp:posOffset>
                </wp:positionV>
                <wp:extent cx="7534658" cy="1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534658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9FB7B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0pt;margin-top:1.0pt;width:593.3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flip:x y;">
                <v:fill on="f"/>
                <v:stroke filltype="solid" color="#9FB7BA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25399</wp:posOffset>
                </wp:positionH>
                <wp:positionV relativeFrom="page">
                  <wp:posOffset>10679303</wp:posOffset>
                </wp:positionV>
                <wp:extent cx="7509258" cy="1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509258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9FB7B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.0pt;margin-top:840.9pt;width:591.3pt;height: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flip:x y;">
                <v:fill on="f"/>
                <v:stroke filltype="solid" color="#9FB7BA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360" w:right="360" w:bottom="360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5593"/>
        <w:tab w:val="right" w:pos="11186"/>
        <w:tab w:val="clear" w:pos="9020"/>
      </w:tabs>
      <w:jc w:val="left"/>
    </w:pPr>
    <w:r>
      <w:rPr>
        <w:rFonts w:ascii="Didot" w:cs="Didot" w:hAnsi="Didot" w:eastAsia="Didot"/>
        <w:i w:val="1"/>
        <w:iCs w:val="1"/>
        <w:outline w:val="0"/>
        <w:color w:val="9fb6ba"/>
        <w:sz w:val="32"/>
        <w:szCs w:val="32"/>
        <w14:textFill>
          <w14:solidFill>
            <w14:srgbClr w14:val="9FB7BA"/>
          </w14:solidFill>
        </w14:textFill>
      </w:rP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 l="0" t="0" r="0" b="0"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0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1" o:title="Hintergrund_Logo_2.jp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Didot" w:hAnsi="Didot"/>
        <w:i w:val="1"/>
        <w:iCs w:val="1"/>
        <w:outline w:val="0"/>
        <w:color w:val="9fb6ba"/>
        <w:sz w:val="32"/>
        <w:szCs w:val="32"/>
        <w:rtl w:val="0"/>
        <w:lang w:val="de-DE"/>
        <w14:textFill>
          <w14:solidFill>
            <w14:srgbClr w14:val="9FB7BA"/>
          </w14:solidFill>
        </w14:textFill>
      </w:rPr>
      <w:t>GEBURTSPREFERENZEN</w:t>
    </w:r>
    <w:r>
      <w:rPr>
        <w:rFonts w:ascii="Didot" w:cs="Didot" w:hAnsi="Didot" w:eastAsia="Didot"/>
        <w:i w:val="1"/>
        <w:iCs w:val="1"/>
        <w:outline w:val="0"/>
        <w:color w:val="9fb6ba"/>
        <w:sz w:val="32"/>
        <w:szCs w:val="32"/>
        <w14:textFill>
          <w14:solidFill>
            <w14:srgbClr w14:val="9FB7BA"/>
          </w14:solidFill>
        </w14:textFill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